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AEE" w:rsidRDefault="00225F7A" w:rsidP="007D6AEE">
      <w:pPr>
        <w:pStyle w:val="Nagwek1"/>
      </w:pPr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00E8E8F3" wp14:editId="023D6947">
            <wp:simplePos x="0" y="0"/>
            <wp:positionH relativeFrom="column">
              <wp:posOffset>-242570</wp:posOffset>
            </wp:positionH>
            <wp:positionV relativeFrom="paragraph">
              <wp:posOffset>-4445</wp:posOffset>
            </wp:positionV>
            <wp:extent cx="6410325" cy="4639450"/>
            <wp:effectExtent l="0" t="0" r="0" b="8890"/>
            <wp:wrapNone/>
            <wp:docPr id="1" name="Obraz 1" descr="5 powodów, dla których warto jeść banany | Medic House - Centrum Medyczne  Mokot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 powodów, dla których warto jeść banany | Medic House - Centrum Medyczne  Mokotó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631" cy="4677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6AEE">
        <w:t>Rozdział 1</w:t>
      </w:r>
    </w:p>
    <w:p w:rsidR="00CF57DB" w:rsidRDefault="00CF57DB" w:rsidP="000C0B53">
      <w:pPr>
        <w:rPr>
          <w:rFonts w:ascii="Verdana" w:hAnsi="Verdana" w:cs="Arial"/>
          <w:color w:val="538135" w:themeColor="accent6" w:themeShade="BF"/>
          <w:sz w:val="32"/>
          <w:szCs w:val="32"/>
        </w:rPr>
      </w:pPr>
    </w:p>
    <w:p w:rsidR="001A10E8" w:rsidRDefault="000C0B53" w:rsidP="000C0B53">
      <w:pPr>
        <w:rPr>
          <w:rFonts w:ascii="Verdana" w:hAnsi="Verdana" w:cs="Arial"/>
          <w:color w:val="538135" w:themeColor="accent6" w:themeShade="BF"/>
          <w:sz w:val="32"/>
          <w:szCs w:val="32"/>
        </w:rPr>
      </w:pPr>
      <w:r w:rsidRPr="001A10E8">
        <w:rPr>
          <w:rFonts w:ascii="Verdana" w:hAnsi="Verdana" w:cs="Arial"/>
          <w:b/>
          <w:color w:val="538135" w:themeColor="accent6" w:themeShade="BF"/>
          <w:sz w:val="32"/>
          <w:szCs w:val="32"/>
        </w:rPr>
        <w:t>Mój generator nie jest pierwszym tego typu ale ma dla mnie ważną zaletę:</w:t>
      </w:r>
      <w:r w:rsidRPr="007D6AEE">
        <w:rPr>
          <w:rFonts w:ascii="Verdana" w:hAnsi="Verdana" w:cs="Arial"/>
          <w:color w:val="538135" w:themeColor="accent6" w:themeShade="BF"/>
          <w:sz w:val="32"/>
          <w:szCs w:val="32"/>
        </w:rPr>
        <w:t xml:space="preserve"> posługuje się zmielonymi tekstami współczesnymi, a nie np. Panem Tadeuszem</w:t>
      </w:r>
      <w:r w:rsidR="00CF57DB">
        <w:rPr>
          <w:rStyle w:val="Odwoanieprzypisudolnego"/>
          <w:rFonts w:ascii="Verdana" w:hAnsi="Verdana" w:cs="Arial"/>
          <w:color w:val="538135" w:themeColor="accent6" w:themeShade="BF"/>
          <w:sz w:val="32"/>
          <w:szCs w:val="32"/>
        </w:rPr>
        <w:footnoteReference w:id="1"/>
      </w:r>
      <w:r w:rsidRPr="007D6AEE">
        <w:rPr>
          <w:rFonts w:ascii="Verdana" w:hAnsi="Verdana" w:cs="Arial"/>
          <w:color w:val="538135" w:themeColor="accent6" w:themeShade="BF"/>
          <w:sz w:val="32"/>
          <w:szCs w:val="32"/>
        </w:rPr>
        <w:t xml:space="preserve">, co próbowano wcześniej. </w:t>
      </w:r>
    </w:p>
    <w:p w:rsidR="001A10E8" w:rsidRDefault="001A10E8" w:rsidP="000C0B53">
      <w:pPr>
        <w:rPr>
          <w:rFonts w:ascii="Verdana" w:hAnsi="Verdana" w:cs="Arial"/>
          <w:color w:val="538135" w:themeColor="accent6" w:themeShade="BF"/>
          <w:sz w:val="32"/>
          <w:szCs w:val="32"/>
        </w:rPr>
      </w:pPr>
    </w:p>
    <w:p w:rsidR="000C0B53" w:rsidRPr="001A10E8" w:rsidRDefault="000C0B53" w:rsidP="001A10E8">
      <w:pPr>
        <w:jc w:val="center"/>
        <w:rPr>
          <w:rFonts w:cstheme="minorHAnsi"/>
          <w:color w:val="1F3864" w:themeColor="accent5" w:themeShade="80"/>
          <w:sz w:val="28"/>
          <w:szCs w:val="32"/>
        </w:rPr>
      </w:pPr>
      <w:r w:rsidRPr="001A10E8">
        <w:rPr>
          <w:rFonts w:cstheme="minorHAnsi"/>
          <w:color w:val="1F3864" w:themeColor="accent5" w:themeShade="80"/>
          <w:sz w:val="28"/>
          <w:szCs w:val="32"/>
        </w:rPr>
        <w:t>Dodatkowo można wybrać sobie jeden z kilku stylów, żeby jak najlepiej wpasować się w pożądany charakter tworzonej strony: do wyboru są m.in. teksty polityczne, naukowe a także przyrodnicze.</w:t>
      </w:r>
    </w:p>
    <w:p w:rsidR="007D6AEE" w:rsidRDefault="007D6AEE" w:rsidP="000C0B53">
      <w:pPr>
        <w:rPr>
          <w:rFonts w:ascii="Verdana" w:hAnsi="Verdana" w:cs="Arial"/>
          <w:color w:val="538135" w:themeColor="accent6" w:themeShade="BF"/>
          <w:sz w:val="32"/>
          <w:szCs w:val="32"/>
        </w:rPr>
      </w:pPr>
    </w:p>
    <w:p w:rsidR="007D6AEE" w:rsidRPr="007D6AEE" w:rsidRDefault="00E53B4B" w:rsidP="007D6AEE">
      <w:pPr>
        <w:pStyle w:val="Cytat"/>
        <w:rPr>
          <w:b/>
          <w:color w:val="385623" w:themeColor="accent6" w:themeShade="80"/>
          <w:sz w:val="32"/>
        </w:rPr>
      </w:pPr>
      <w:r>
        <w:rPr>
          <w:b/>
          <w:color w:val="385623" w:themeColor="accent6" w:themeShade="80"/>
          <w:sz w:val="32"/>
        </w:rPr>
        <w:t>„</w:t>
      </w:r>
      <w:r w:rsidR="007D6AEE" w:rsidRPr="007D6AEE">
        <w:rPr>
          <w:b/>
          <w:color w:val="385623" w:themeColor="accent6" w:themeShade="80"/>
          <w:sz w:val="32"/>
        </w:rPr>
        <w:t>Być albo nie być, oto jest pytanie</w:t>
      </w:r>
      <w:r>
        <w:rPr>
          <w:b/>
          <w:color w:val="385623" w:themeColor="accent6" w:themeShade="80"/>
          <w:sz w:val="32"/>
        </w:rPr>
        <w:t>”</w:t>
      </w:r>
    </w:p>
    <w:p w:rsidR="007D6AEE" w:rsidRPr="007D6AEE" w:rsidRDefault="007D6AEE" w:rsidP="000C0B53">
      <w:pPr>
        <w:rPr>
          <w:rFonts w:ascii="Verdana" w:hAnsi="Verdana" w:cs="Arial"/>
          <w:color w:val="538135" w:themeColor="accent6" w:themeShade="BF"/>
          <w:sz w:val="32"/>
          <w:szCs w:val="32"/>
        </w:rPr>
      </w:pPr>
    </w:p>
    <w:p w:rsidR="00225F7A" w:rsidRDefault="00CF57DB">
      <w:pPr>
        <w:rPr>
          <w:rFonts w:ascii="Verdana" w:hAnsi="Verdana" w:cs="Arial"/>
          <w:color w:val="538135" w:themeColor="accent6" w:themeShade="BF"/>
          <w:sz w:val="24"/>
          <w:szCs w:val="32"/>
        </w:rPr>
      </w:pPr>
      <w:r>
        <w:rPr>
          <w:rFonts w:ascii="Verdana" w:hAnsi="Verdana" w:cs="Arial"/>
          <w:color w:val="538135" w:themeColor="accent6" w:themeShade="BF"/>
          <w:sz w:val="24"/>
          <w:szCs w:val="32"/>
        </w:rPr>
        <w:t>Skrypt</w:t>
      </w:r>
      <w:r w:rsidR="000C0B53" w:rsidRPr="00CF57DB">
        <w:rPr>
          <w:rFonts w:ascii="Verdana" w:hAnsi="Verdana" w:cs="Arial"/>
          <w:color w:val="538135" w:themeColor="accent6" w:themeShade="BF"/>
          <w:sz w:val="24"/>
          <w:szCs w:val="32"/>
        </w:rPr>
        <w:t xml:space="preserve"> dopisuje też do każdego tekstu autora wylosowanego z zamkniętej puli fikcyjnych postaci o normalnych, polskich nazwiskach. Dzięki temu można sprawdzić, jak nazwiska autorów układają się np. na listach tekstów, czy nie zgrzyta, gdy zbyt często się powtarzają itp.</w:t>
      </w:r>
    </w:p>
    <w:p w:rsidR="00225F7A" w:rsidRDefault="00225F7A" w:rsidP="00225F7A">
      <w:pPr>
        <w:rPr>
          <w:rFonts w:ascii="Verdana" w:hAnsi="Verdana" w:cs="Arial"/>
          <w:sz w:val="24"/>
          <w:szCs w:val="32"/>
        </w:rPr>
      </w:pPr>
    </w:p>
    <w:tbl>
      <w:tblPr>
        <w:tblStyle w:val="Zwykatabela1"/>
        <w:tblW w:w="0" w:type="auto"/>
        <w:tblBorders>
          <w:top w:val="dashSmallGap" w:sz="4" w:space="0" w:color="BFBFBF" w:themeColor="background1" w:themeShade="BF"/>
          <w:left w:val="dashSmallGap" w:sz="4" w:space="0" w:color="BFBFBF" w:themeColor="background1" w:themeShade="BF"/>
          <w:bottom w:val="dashSmallGap" w:sz="4" w:space="0" w:color="BFBFBF" w:themeColor="background1" w:themeShade="BF"/>
          <w:right w:val="dashSmallGap" w:sz="4" w:space="0" w:color="BFBFBF" w:themeColor="background1" w:themeShade="BF"/>
          <w:insideH w:val="dashSmallGap" w:sz="4" w:space="0" w:color="BFBFBF" w:themeColor="background1" w:themeShade="BF"/>
          <w:insideV w:val="dashSmallGap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24"/>
        <w:gridCol w:w="6884"/>
        <w:gridCol w:w="1554"/>
      </w:tblGrid>
      <w:tr w:rsidR="00225F7A" w:rsidTr="00225F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4" w:type="dxa"/>
            <w:shd w:val="clear" w:color="auto" w:fill="FFD966" w:themeFill="accent4" w:themeFillTint="99"/>
            <w:vAlign w:val="center"/>
          </w:tcPr>
          <w:p w:rsidR="00225F7A" w:rsidRDefault="00225F7A" w:rsidP="00225F7A">
            <w:pPr>
              <w:rPr>
                <w:rFonts w:ascii="Verdana" w:hAnsi="Verdana" w:cs="Arial"/>
                <w:sz w:val="24"/>
                <w:szCs w:val="32"/>
              </w:rPr>
            </w:pPr>
            <w:r>
              <w:rPr>
                <w:rFonts w:ascii="Verdana" w:hAnsi="Verdana" w:cs="Arial"/>
                <w:sz w:val="24"/>
                <w:szCs w:val="32"/>
              </w:rPr>
              <w:t>Lp.</w:t>
            </w:r>
          </w:p>
        </w:tc>
        <w:tc>
          <w:tcPr>
            <w:tcW w:w="6884" w:type="dxa"/>
            <w:shd w:val="clear" w:color="auto" w:fill="FFD966" w:themeFill="accent4" w:themeFillTint="99"/>
            <w:vAlign w:val="center"/>
          </w:tcPr>
          <w:p w:rsidR="00225F7A" w:rsidRDefault="00225F7A" w:rsidP="00225F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4"/>
                <w:szCs w:val="32"/>
              </w:rPr>
            </w:pPr>
            <w:r>
              <w:rPr>
                <w:rFonts w:ascii="Verdana" w:hAnsi="Verdana" w:cs="Arial"/>
                <w:sz w:val="24"/>
                <w:szCs w:val="32"/>
              </w:rPr>
              <w:t>Produkt</w:t>
            </w:r>
          </w:p>
        </w:tc>
        <w:tc>
          <w:tcPr>
            <w:tcW w:w="1554" w:type="dxa"/>
            <w:shd w:val="clear" w:color="auto" w:fill="FFD966" w:themeFill="accent4" w:themeFillTint="99"/>
            <w:vAlign w:val="center"/>
          </w:tcPr>
          <w:p w:rsidR="00225F7A" w:rsidRDefault="00225F7A" w:rsidP="00225F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4"/>
                <w:szCs w:val="32"/>
              </w:rPr>
            </w:pPr>
            <w:r>
              <w:rPr>
                <w:rFonts w:ascii="Verdana" w:hAnsi="Verdana" w:cs="Arial"/>
                <w:sz w:val="24"/>
                <w:szCs w:val="32"/>
              </w:rPr>
              <w:t>Cena</w:t>
            </w:r>
          </w:p>
        </w:tc>
      </w:tr>
      <w:tr w:rsidR="00225F7A" w:rsidTr="00225F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4" w:type="dxa"/>
          </w:tcPr>
          <w:p w:rsidR="00225F7A" w:rsidRDefault="00225F7A" w:rsidP="00225F7A">
            <w:pPr>
              <w:rPr>
                <w:rFonts w:ascii="Verdana" w:hAnsi="Verdana" w:cs="Arial"/>
                <w:sz w:val="24"/>
                <w:szCs w:val="32"/>
              </w:rPr>
            </w:pPr>
            <w:r>
              <w:rPr>
                <w:rFonts w:ascii="Verdana" w:hAnsi="Verdana" w:cs="Arial"/>
                <w:sz w:val="24"/>
                <w:szCs w:val="32"/>
              </w:rPr>
              <w:t>1.</w:t>
            </w:r>
          </w:p>
        </w:tc>
        <w:tc>
          <w:tcPr>
            <w:tcW w:w="6884" w:type="dxa"/>
          </w:tcPr>
          <w:p w:rsidR="00225F7A" w:rsidRDefault="00225F7A" w:rsidP="00225F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4"/>
                <w:szCs w:val="32"/>
              </w:rPr>
            </w:pPr>
            <w:r>
              <w:rPr>
                <w:rFonts w:ascii="Verdana" w:hAnsi="Verdana" w:cs="Arial"/>
                <w:sz w:val="24"/>
                <w:szCs w:val="32"/>
              </w:rPr>
              <w:t>Masło</w:t>
            </w:r>
          </w:p>
        </w:tc>
        <w:tc>
          <w:tcPr>
            <w:tcW w:w="1554" w:type="dxa"/>
          </w:tcPr>
          <w:p w:rsidR="00225F7A" w:rsidRDefault="00225F7A" w:rsidP="00225F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4"/>
                <w:szCs w:val="32"/>
              </w:rPr>
            </w:pPr>
          </w:p>
        </w:tc>
      </w:tr>
      <w:tr w:rsidR="00225F7A" w:rsidTr="00225F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4" w:type="dxa"/>
          </w:tcPr>
          <w:p w:rsidR="00225F7A" w:rsidRDefault="00225F7A" w:rsidP="00225F7A">
            <w:pPr>
              <w:rPr>
                <w:rFonts w:ascii="Verdana" w:hAnsi="Verdana" w:cs="Arial"/>
                <w:sz w:val="24"/>
                <w:szCs w:val="32"/>
              </w:rPr>
            </w:pPr>
            <w:r>
              <w:rPr>
                <w:rFonts w:ascii="Verdana" w:hAnsi="Verdana" w:cs="Arial"/>
                <w:sz w:val="24"/>
                <w:szCs w:val="32"/>
              </w:rPr>
              <w:t>2.</w:t>
            </w:r>
          </w:p>
        </w:tc>
        <w:tc>
          <w:tcPr>
            <w:tcW w:w="6884" w:type="dxa"/>
          </w:tcPr>
          <w:p w:rsidR="00225F7A" w:rsidRDefault="00225F7A" w:rsidP="00225F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4"/>
                <w:szCs w:val="32"/>
              </w:rPr>
            </w:pPr>
            <w:r>
              <w:rPr>
                <w:rFonts w:ascii="Verdana" w:hAnsi="Verdana" w:cs="Arial"/>
                <w:sz w:val="24"/>
                <w:szCs w:val="32"/>
              </w:rPr>
              <w:t>Banan</w:t>
            </w:r>
          </w:p>
        </w:tc>
        <w:tc>
          <w:tcPr>
            <w:tcW w:w="1554" w:type="dxa"/>
          </w:tcPr>
          <w:p w:rsidR="00225F7A" w:rsidRDefault="00225F7A" w:rsidP="00225F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4"/>
                <w:szCs w:val="32"/>
              </w:rPr>
            </w:pPr>
          </w:p>
        </w:tc>
      </w:tr>
      <w:tr w:rsidR="00225F7A" w:rsidTr="00225F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4" w:type="dxa"/>
          </w:tcPr>
          <w:p w:rsidR="00225F7A" w:rsidRDefault="00225F7A" w:rsidP="00225F7A">
            <w:pPr>
              <w:rPr>
                <w:rFonts w:ascii="Verdana" w:hAnsi="Verdana" w:cs="Arial"/>
                <w:sz w:val="24"/>
                <w:szCs w:val="32"/>
              </w:rPr>
            </w:pPr>
            <w:r>
              <w:rPr>
                <w:rFonts w:ascii="Verdana" w:hAnsi="Verdana" w:cs="Arial"/>
                <w:sz w:val="24"/>
                <w:szCs w:val="32"/>
              </w:rPr>
              <w:t>3.</w:t>
            </w:r>
          </w:p>
        </w:tc>
        <w:tc>
          <w:tcPr>
            <w:tcW w:w="6884" w:type="dxa"/>
          </w:tcPr>
          <w:p w:rsidR="00225F7A" w:rsidRDefault="00225F7A" w:rsidP="00225F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4"/>
                <w:szCs w:val="32"/>
              </w:rPr>
            </w:pPr>
            <w:r>
              <w:rPr>
                <w:rFonts w:ascii="Verdana" w:hAnsi="Verdana" w:cs="Arial"/>
                <w:sz w:val="24"/>
                <w:szCs w:val="32"/>
              </w:rPr>
              <w:t>Jajka</w:t>
            </w:r>
          </w:p>
        </w:tc>
        <w:tc>
          <w:tcPr>
            <w:tcW w:w="1554" w:type="dxa"/>
          </w:tcPr>
          <w:p w:rsidR="00225F7A" w:rsidRDefault="00225F7A" w:rsidP="00225F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4"/>
                <w:szCs w:val="32"/>
              </w:rPr>
            </w:pPr>
          </w:p>
        </w:tc>
      </w:tr>
      <w:tr w:rsidR="00225F7A" w:rsidTr="00225F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4" w:type="dxa"/>
          </w:tcPr>
          <w:p w:rsidR="00225F7A" w:rsidRDefault="00225F7A" w:rsidP="00225F7A">
            <w:pPr>
              <w:rPr>
                <w:rFonts w:ascii="Verdana" w:hAnsi="Verdana" w:cs="Arial"/>
                <w:sz w:val="24"/>
                <w:szCs w:val="32"/>
              </w:rPr>
            </w:pPr>
            <w:r>
              <w:rPr>
                <w:rFonts w:ascii="Verdana" w:hAnsi="Verdana" w:cs="Arial"/>
                <w:sz w:val="24"/>
                <w:szCs w:val="32"/>
              </w:rPr>
              <w:t>4.</w:t>
            </w:r>
          </w:p>
        </w:tc>
        <w:tc>
          <w:tcPr>
            <w:tcW w:w="6884" w:type="dxa"/>
          </w:tcPr>
          <w:p w:rsidR="00225F7A" w:rsidRDefault="00225F7A" w:rsidP="00225F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4"/>
                <w:szCs w:val="32"/>
              </w:rPr>
            </w:pPr>
            <w:r>
              <w:rPr>
                <w:rFonts w:ascii="Verdana" w:hAnsi="Verdana" w:cs="Arial"/>
                <w:sz w:val="24"/>
                <w:szCs w:val="32"/>
              </w:rPr>
              <w:t>Chleb</w:t>
            </w:r>
          </w:p>
        </w:tc>
        <w:tc>
          <w:tcPr>
            <w:tcW w:w="1554" w:type="dxa"/>
          </w:tcPr>
          <w:p w:rsidR="00225F7A" w:rsidRDefault="00225F7A" w:rsidP="00225F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4"/>
                <w:szCs w:val="32"/>
              </w:rPr>
            </w:pPr>
          </w:p>
        </w:tc>
      </w:tr>
    </w:tbl>
    <w:p w:rsidR="00D03C17" w:rsidRDefault="00225F7A" w:rsidP="00D03C17">
      <w:pPr>
        <w:jc w:val="center"/>
        <w:rPr>
          <w:rFonts w:ascii="Verdana" w:hAnsi="Verdana" w:cs="Arial"/>
          <w:sz w:val="24"/>
          <w:szCs w:val="32"/>
        </w:rPr>
      </w:pPr>
      <w:r>
        <w:rPr>
          <w:noProof/>
          <w:lang w:eastAsia="pl-PL"/>
        </w:rPr>
        <w:drawing>
          <wp:inline distT="0" distB="0" distL="0" distR="0" wp14:anchorId="31D9E24A" wp14:editId="0ECB0CF9">
            <wp:extent cx="2013758" cy="1457325"/>
            <wp:effectExtent l="0" t="0" r="5715" b="0"/>
            <wp:docPr id="2" name="Obraz 2" descr="5 powodów, dla których warto jeść banany | Medic House - Centrum Medyczne  Mokot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 powodów, dla których warto jeść banany | Medic House - Centrum Medyczne  Mokotó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758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C17" w:rsidRDefault="00D03C17" w:rsidP="00D03C17">
      <w:r>
        <w:br w:type="page"/>
      </w:r>
    </w:p>
    <w:tbl>
      <w:tblPr>
        <w:tblStyle w:val="Tabela-Siatka"/>
        <w:tblW w:w="0" w:type="auto"/>
        <w:tbl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single" w:sz="4" w:space="0" w:color="ED7D31" w:themeColor="accent2"/>
          <w:insideV w:val="single" w:sz="4" w:space="0" w:color="ED7D31" w:themeColor="accent2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D03C17" w:rsidTr="00D03C17">
        <w:trPr>
          <w:trHeight w:val="708"/>
        </w:trPr>
        <w:tc>
          <w:tcPr>
            <w:tcW w:w="9062" w:type="dxa"/>
            <w:gridSpan w:val="5"/>
            <w:vAlign w:val="center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</w:tr>
      <w:tr w:rsidR="00D03C17" w:rsidTr="00D03C17"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3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3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</w:tr>
      <w:tr w:rsidR="00D03C17" w:rsidTr="00D03C17"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3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3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</w:tr>
      <w:tr w:rsidR="00D03C17" w:rsidTr="00D03C17"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3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3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</w:tr>
      <w:tr w:rsidR="00D03C17" w:rsidTr="00D03C17"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3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3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</w:tr>
      <w:tr w:rsidR="00D03C17" w:rsidTr="00D03C17"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3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3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</w:tr>
      <w:tr w:rsidR="00D03C17" w:rsidTr="00D03C17"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3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3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</w:tr>
      <w:tr w:rsidR="00D03C17" w:rsidTr="00D03C17"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3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3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</w:tr>
      <w:tr w:rsidR="00D03C17" w:rsidTr="00D03C17"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3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3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</w:tr>
      <w:tr w:rsidR="00D03C17" w:rsidTr="00D03C17"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2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3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  <w:tc>
          <w:tcPr>
            <w:tcW w:w="1813" w:type="dxa"/>
          </w:tcPr>
          <w:p w:rsidR="00D03C17" w:rsidRDefault="00D03C17" w:rsidP="00D03C17">
            <w:pPr>
              <w:jc w:val="center"/>
              <w:rPr>
                <w:rFonts w:ascii="Verdana" w:hAnsi="Verdana" w:cs="Arial"/>
                <w:sz w:val="24"/>
                <w:szCs w:val="32"/>
              </w:rPr>
            </w:pPr>
          </w:p>
        </w:tc>
      </w:tr>
    </w:tbl>
    <w:p w:rsidR="00D03C17" w:rsidRDefault="00D03C17" w:rsidP="00D03C17">
      <w:pPr>
        <w:jc w:val="center"/>
        <w:rPr>
          <w:rFonts w:ascii="Verdana" w:hAnsi="Verdana" w:cs="Arial"/>
          <w:sz w:val="24"/>
          <w:szCs w:val="32"/>
        </w:rPr>
      </w:pPr>
      <w:r>
        <w:rPr>
          <w:rFonts w:ascii="Verdana" w:hAnsi="Verdana" w:cs="Arial"/>
          <w:noProof/>
          <w:sz w:val="24"/>
          <w:szCs w:val="32"/>
          <w:lang w:eastAsia="pl-PL"/>
          <w14:ligatures w14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314325</wp:posOffset>
            </wp:positionV>
            <wp:extent cx="3124200" cy="2095500"/>
            <wp:effectExtent l="0" t="0" r="0" b="0"/>
            <wp:wrapNone/>
            <wp:docPr id="3" name="Wykres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3C17" w:rsidRPr="00D03C17" w:rsidRDefault="00D03C17" w:rsidP="00D03C17">
      <w:pPr>
        <w:tabs>
          <w:tab w:val="left" w:pos="5175"/>
        </w:tabs>
        <w:rPr>
          <w:rFonts w:ascii="Verdana" w:hAnsi="Verdana" w:cs="Arial"/>
          <w:sz w:val="24"/>
          <w:szCs w:val="32"/>
        </w:rPr>
      </w:pPr>
      <w:r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661E6F4E" wp14:editId="38A0FC32">
            <wp:simplePos x="0" y="0"/>
            <wp:positionH relativeFrom="margin">
              <wp:align>right</wp:align>
            </wp:positionH>
            <wp:positionV relativeFrom="paragraph">
              <wp:posOffset>384175</wp:posOffset>
            </wp:positionV>
            <wp:extent cx="2013585" cy="1457325"/>
            <wp:effectExtent l="0" t="0" r="5715" b="9525"/>
            <wp:wrapSquare wrapText="bothSides"/>
            <wp:docPr id="4" name="Obraz 4" descr="5 powodów, dla których warto jeść banany | Medic House - Centrum Medyczne  Mokot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 powodów, dla których warto jeść banany | Medic House - Centrum Medyczne  Mokotów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4000"/>
                              </a14:imgEffect>
                              <a14:imgEffect>
                                <a14:brightnessContrast bright="5000" contrast="1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58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 w:cs="Arial"/>
          <w:sz w:val="24"/>
          <w:szCs w:val="32"/>
        </w:rPr>
        <w:tab/>
      </w:r>
      <w:bookmarkStart w:id="0" w:name="_GoBack"/>
      <w:bookmarkEnd w:id="0"/>
    </w:p>
    <w:sectPr w:rsidR="00D03C17" w:rsidRPr="00D03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072" w:rsidRDefault="002B1072" w:rsidP="00CF57DB">
      <w:pPr>
        <w:spacing w:after="0" w:line="240" w:lineRule="auto"/>
      </w:pPr>
      <w:r>
        <w:separator/>
      </w:r>
    </w:p>
  </w:endnote>
  <w:endnote w:type="continuationSeparator" w:id="0">
    <w:p w:rsidR="002B1072" w:rsidRDefault="002B1072" w:rsidP="00CF5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072" w:rsidRDefault="002B1072" w:rsidP="00CF57DB">
      <w:pPr>
        <w:spacing w:after="0" w:line="240" w:lineRule="auto"/>
      </w:pPr>
      <w:r>
        <w:separator/>
      </w:r>
    </w:p>
  </w:footnote>
  <w:footnote w:type="continuationSeparator" w:id="0">
    <w:p w:rsidR="002B1072" w:rsidRDefault="002B1072" w:rsidP="00CF57DB">
      <w:pPr>
        <w:spacing w:after="0" w:line="240" w:lineRule="auto"/>
      </w:pPr>
      <w:r>
        <w:continuationSeparator/>
      </w:r>
    </w:p>
  </w:footnote>
  <w:footnote w:id="1">
    <w:p w:rsidR="00CF57DB" w:rsidRDefault="00CF57DB">
      <w:pPr>
        <w:pStyle w:val="Tekstprzypisudolnego"/>
      </w:pPr>
      <w:r>
        <w:rPr>
          <w:rStyle w:val="Odwoanieprzypisudolnego"/>
        </w:rPr>
        <w:footnoteRef/>
      </w:r>
      <w:r>
        <w:t xml:space="preserve"> Poemat epicki Adama Mickiewicza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1EF"/>
    <w:rsid w:val="000C0B53"/>
    <w:rsid w:val="001A10E8"/>
    <w:rsid w:val="00225F7A"/>
    <w:rsid w:val="002B1072"/>
    <w:rsid w:val="004340BE"/>
    <w:rsid w:val="004807FE"/>
    <w:rsid w:val="007D6AEE"/>
    <w:rsid w:val="0089583F"/>
    <w:rsid w:val="00A900D3"/>
    <w:rsid w:val="00B661EF"/>
    <w:rsid w:val="00C90E58"/>
    <w:rsid w:val="00CF57DB"/>
    <w:rsid w:val="00D03C17"/>
    <w:rsid w:val="00E53B4B"/>
    <w:rsid w:val="00FD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D64F6"/>
  <w15:chartTrackingRefBased/>
  <w15:docId w15:val="{7990CBEA-2655-422E-9004-E659B3375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0B53"/>
    <w:rPr>
      <w:kern w:val="2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6A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6AEE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6AE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6AEE"/>
    <w:rPr>
      <w:i/>
      <w:iCs/>
      <w:color w:val="5B9BD5" w:themeColor="accent1"/>
      <w:kern w:val="2"/>
      <w14:ligatures w14:val="standardContextual"/>
    </w:rPr>
  </w:style>
  <w:style w:type="paragraph" w:styleId="Cytat">
    <w:name w:val="Quote"/>
    <w:basedOn w:val="Normalny"/>
    <w:next w:val="Normalny"/>
    <w:link w:val="CytatZnak"/>
    <w:uiPriority w:val="29"/>
    <w:qFormat/>
    <w:rsid w:val="007D6AE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6AEE"/>
    <w:rPr>
      <w:i/>
      <w:iCs/>
      <w:color w:val="404040" w:themeColor="text1" w:themeTint="BF"/>
      <w:kern w:val="2"/>
      <w14:ligatures w14:val="standardContextu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57D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57DB"/>
    <w:rPr>
      <w:kern w:val="2"/>
      <w:sz w:val="20"/>
      <w:szCs w:val="20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F57DB"/>
    <w:rPr>
      <w:vertAlign w:val="superscript"/>
    </w:rPr>
  </w:style>
  <w:style w:type="table" w:styleId="Tabela-Siatka">
    <w:name w:val="Table Grid"/>
    <w:basedOn w:val="Standardowy"/>
    <w:uiPriority w:val="39"/>
    <w:rsid w:val="00225F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1">
    <w:name w:val="Plain Table 1"/>
    <w:basedOn w:val="Standardowy"/>
    <w:uiPriority w:val="41"/>
    <w:rsid w:val="00225F7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Arkusz1!$A$2:$A$5</c:f>
              <c:strCache>
                <c:ptCount val="4"/>
                <c:pt idx="0">
                  <c:v>Banan</c:v>
                </c:pt>
                <c:pt idx="1">
                  <c:v>Kiwi</c:v>
                </c:pt>
                <c:pt idx="2">
                  <c:v>Jabłko</c:v>
                </c:pt>
                <c:pt idx="3">
                  <c:v>Ananas</c:v>
                </c:pt>
              </c:strCache>
            </c:strRef>
          </c:cat>
          <c:val>
            <c:numRef>
              <c:f>Arkusz1!$B$2:$B$5</c:f>
              <c:numCache>
                <c:formatCode>_("zł"* #,##0.00_);_("zł"* \(#,##0.00\);_("zł"* "-"??_);_(@_)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2B8-4706-9190-20E40011B072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Arkusz1!$A$2:$A$5</c:f>
              <c:strCache>
                <c:ptCount val="4"/>
                <c:pt idx="0">
                  <c:v>Banan</c:v>
                </c:pt>
                <c:pt idx="1">
                  <c:v>Kiwi</c:v>
                </c:pt>
                <c:pt idx="2">
                  <c:v>Jabłko</c:v>
                </c:pt>
                <c:pt idx="3">
                  <c:v>Ananas</c:v>
                </c:pt>
              </c:strCache>
            </c:strRef>
          </c:cat>
          <c:val>
            <c:numRef>
              <c:f>Arkusz1!$C$2:$C$5</c:f>
              <c:numCache>
                <c:formatCode>_("zł"* #,##0.00_);_("zł"* \(#,##0.00\);_("zł"* "-"??_);_(@_)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2B8-4706-9190-20E40011B072}"/>
            </c:ext>
          </c:extLst>
        </c:ser>
        <c:ser>
          <c:idx val="2"/>
          <c:order val="2"/>
          <c:tx>
            <c:strRef>
              <c:f>Arkusz1!$D$1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Arkusz1!$A$2:$A$5</c:f>
              <c:strCache>
                <c:ptCount val="4"/>
                <c:pt idx="0">
                  <c:v>Banan</c:v>
                </c:pt>
                <c:pt idx="1">
                  <c:v>Kiwi</c:v>
                </c:pt>
                <c:pt idx="2">
                  <c:v>Jabłko</c:v>
                </c:pt>
                <c:pt idx="3">
                  <c:v>Ananas</c:v>
                </c:pt>
              </c:strCache>
            </c:strRef>
          </c:cat>
          <c:val>
            <c:numRef>
              <c:f>Arkusz1!$D$2:$D$5</c:f>
              <c:numCache>
                <c:formatCode>_("zł"* #,##0.00_);_("zł"* \(#,##0.00\);_("zł"* "-"??_);_(@_)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2B8-4706-9190-20E40011B0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14341919"/>
        <c:axId val="714354815"/>
      </c:barChart>
      <c:catAx>
        <c:axId val="71434191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714354815"/>
        <c:crosses val="autoZero"/>
        <c:auto val="1"/>
        <c:lblAlgn val="ctr"/>
        <c:lblOffset val="100"/>
        <c:noMultiLvlLbl val="0"/>
      </c:catAx>
      <c:valAx>
        <c:axId val="71435481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&quot;zł&quot;* #,##0.00_);_(&quot;zł&quot;* \(#,##0.00\);_(&quot;zł&quot;* &quot;-&quot;??_);_(@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71434191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7ED74-FD62-492D-8270-FB8F89478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116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2024-11-28T16:46:00Z</dcterms:created>
  <dcterms:modified xsi:type="dcterms:W3CDTF">2024-11-30T08:30:00Z</dcterms:modified>
</cp:coreProperties>
</file>